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BC86A" w14:textId="77777777" w:rsidR="00C837C2" w:rsidRDefault="00C837C2" w:rsidP="00C837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078E8FA7" w14:textId="77777777" w:rsidR="00C837C2" w:rsidRPr="00C837C2" w:rsidRDefault="00C837C2" w:rsidP="00C837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837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Рособрнадзор разъясняет особенности проведения контрольных работ по выбору для выпускников 9 классов</w:t>
      </w:r>
    </w:p>
    <w:p w14:paraId="0329A0DC" w14:textId="2E5DAED7" w:rsidR="00C837C2" w:rsidRPr="00C837C2" w:rsidRDefault="00C837C2" w:rsidP="00C837C2">
      <w:pPr>
        <w:spacing w:line="240" w:lineRule="auto"/>
        <w:jc w:val="center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</w:p>
    <w:p w14:paraId="6F0CCB52" w14:textId="77777777" w:rsidR="00C837C2" w:rsidRPr="00C837C2" w:rsidRDefault="00C837C2" w:rsidP="00C837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37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Проведение основного государственного экзамена (ОГЭ) по предметам по выбору в 2020/21 учебном году отменено, вместо этих экзаменов для девятиклассников будут проведены контрольные работы по одному учебному предмету.  </w:t>
      </w:r>
    </w:p>
    <w:p w14:paraId="58E0F9DB" w14:textId="77777777" w:rsidR="00C837C2" w:rsidRPr="00C837C2" w:rsidRDefault="00C837C2" w:rsidP="00C837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37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 Они будут проведены до начала основного периода ГИА-9 по рекомендованному Рособрнадзором расписанию в период с 17 мая по 21 мая 2021 года.  </w:t>
      </w:r>
    </w:p>
    <w:p w14:paraId="49DE3B12" w14:textId="77777777" w:rsidR="00C837C2" w:rsidRPr="00C837C2" w:rsidRDefault="00C837C2" w:rsidP="00C837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37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 </w:t>
      </w:r>
    </w:p>
    <w:p w14:paraId="6D8D0CAF" w14:textId="77777777" w:rsidR="00C837C2" w:rsidRPr="00C837C2" w:rsidRDefault="00C837C2" w:rsidP="00C837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37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Варианты контрольной работы по соответствующему учебному предмету будут составляться по спецификации контрольных измерительных материалов (КИМ) ОГЭ 2021 года.  </w:t>
      </w:r>
    </w:p>
    <w:p w14:paraId="572C8C09" w14:textId="77777777" w:rsidR="00C837C2" w:rsidRPr="00C837C2" w:rsidRDefault="00C837C2" w:rsidP="00C837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37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Региональные органы управления образованием вправе самостоятельно ограничить число выполняемых заданий и/или изменить время выполнения контрольной работы.  </w:t>
      </w:r>
    </w:p>
    <w:p w14:paraId="630515DA" w14:textId="77777777" w:rsidR="00C837C2" w:rsidRPr="00C837C2" w:rsidRDefault="00C837C2" w:rsidP="00C837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37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Рособрнадзора. </w:t>
      </w:r>
    </w:p>
    <w:p w14:paraId="55242B34" w14:textId="77777777" w:rsidR="00C837C2" w:rsidRPr="00C837C2" w:rsidRDefault="00C837C2" w:rsidP="00C837C2">
      <w:pPr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37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Результаты контрольных работ будут внесены в региональные и федеральную информационные системы ГИА и приема. </w:t>
      </w:r>
    </w:p>
    <w:p w14:paraId="28F66A01" w14:textId="77777777" w:rsidR="00E3570A" w:rsidRDefault="00E3570A" w:rsidP="00C837C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CDAB4" w14:textId="77777777" w:rsidR="00E3570A" w:rsidRDefault="00E3570A" w:rsidP="00C837C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AA15C" w14:textId="104D7FCF" w:rsidR="00C837C2" w:rsidRDefault="00C837C2" w:rsidP="00C837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837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Опубликовано: 29 января 2021 г. / Метки</w:t>
      </w:r>
      <w:hyperlink r:id="rId5" w:history="1">
        <w:r w:rsidRPr="00C837C2">
          <w:rPr>
            <w:rFonts w:ascii="Times New Roman" w:eastAsia="Times New Roman" w:hAnsi="Times New Roman" w:cs="Times New Roman"/>
            <w:color w:val="686868"/>
            <w:sz w:val="24"/>
            <w:szCs w:val="24"/>
            <w:u w:val="single"/>
            <w:lang w:eastAsia="ru-RU"/>
          </w:rPr>
          <w:t>ГИА-9</w:t>
        </w:r>
      </w:hyperlink>
      <w:r w:rsidRPr="00C837C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C837C2">
          <w:rPr>
            <w:rFonts w:ascii="Times New Roman" w:eastAsia="Times New Roman" w:hAnsi="Times New Roman" w:cs="Times New Roman"/>
            <w:color w:val="686868"/>
            <w:sz w:val="24"/>
            <w:szCs w:val="24"/>
            <w:u w:val="single"/>
            <w:lang w:eastAsia="ru-RU"/>
          </w:rPr>
          <w:t>ОГЭ-2021</w:t>
        </w:r>
      </w:hyperlink>
      <w:r w:rsidRPr="00C837C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C837C2">
          <w:rPr>
            <w:rFonts w:ascii="Times New Roman" w:eastAsia="Times New Roman" w:hAnsi="Times New Roman" w:cs="Times New Roman"/>
            <w:color w:val="686868"/>
            <w:sz w:val="24"/>
            <w:szCs w:val="24"/>
            <w:u w:val="single"/>
            <w:lang w:eastAsia="ru-RU"/>
          </w:rPr>
          <w:t>РОСОБРНАДЗОР</w:t>
        </w:r>
      </w:hyperlink>
    </w:p>
    <w:p w14:paraId="672C432E" w14:textId="137FFA20" w:rsidR="00C837C2" w:rsidRDefault="00C837C2" w:rsidP="00C837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FAB62C9" w14:textId="7B9D071D" w:rsidR="00AC5EEE" w:rsidRPr="00AC5EEE" w:rsidRDefault="00AC5EEE" w:rsidP="00C837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Информацию можно посмотреть на сайте:</w:t>
      </w:r>
    </w:p>
    <w:p w14:paraId="75269D1E" w14:textId="77777777" w:rsidR="00AC5EEE" w:rsidRDefault="00AC5EEE" w:rsidP="00C837C2">
      <w:pPr>
        <w:spacing w:after="0" w:line="240" w:lineRule="auto"/>
        <w:outlineLvl w:val="1"/>
      </w:pPr>
    </w:p>
    <w:p w14:paraId="10EC7805" w14:textId="021184F7" w:rsidR="00C837C2" w:rsidRDefault="00F87C33" w:rsidP="00C837C2">
      <w:pPr>
        <w:spacing w:after="0" w:line="240" w:lineRule="auto"/>
        <w:outlineLvl w:val="1"/>
      </w:pPr>
      <w:hyperlink r:id="rId8" w:history="1">
        <w:r w:rsidR="00AC5EEE">
          <w:rPr>
            <w:rStyle w:val="a4"/>
          </w:rPr>
          <w:t xml:space="preserve">| ФЕДЕРАЛЬНАЯ СЛУЖБА ПО НАДЗОРУ В СФЕРЕ ОБРАЗОВАНИЯ И НАУКИ (obrnadzor.gov.ru </w:t>
        </w:r>
        <w:r w:rsidR="00AC5EEE" w:rsidRPr="00AC5EEE">
          <w:rPr>
            <w:rStyle w:val="a4"/>
          </w:rPr>
          <w:t>/</w:t>
        </w:r>
        <w:proofErr w:type="spellStart"/>
        <w:r w:rsidR="00AC5EEE" w:rsidRPr="00AC5EEE">
          <w:rPr>
            <w:rStyle w:val="a4"/>
          </w:rPr>
          <w:t>navigator-gia</w:t>
        </w:r>
        <w:proofErr w:type="spellEnd"/>
        <w:r w:rsidR="00AC5EEE">
          <w:rPr>
            <w:rStyle w:val="a4"/>
          </w:rPr>
          <w:t>)</w:t>
        </w:r>
      </w:hyperlink>
    </w:p>
    <w:p w14:paraId="25D991C6" w14:textId="281A383E" w:rsidR="00C837C2" w:rsidRPr="00C837C2" w:rsidRDefault="00C837C2" w:rsidP="00C837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C837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Рособрнадзор</w:t>
      </w:r>
      <w:proofErr w:type="spellEnd"/>
      <w:r w:rsidRPr="00C837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разъясняет особенности проведения ГВЭ для выпускников 11 классов в 2021 году</w:t>
      </w:r>
    </w:p>
    <w:p w14:paraId="26BA116D" w14:textId="1CC7B520" w:rsidR="00C837C2" w:rsidRPr="00C837C2" w:rsidRDefault="00C837C2" w:rsidP="00C837C2">
      <w:pPr>
        <w:spacing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</w:p>
    <w:p w14:paraId="4B3B5ACA" w14:textId="77777777" w:rsidR="00C837C2" w:rsidRPr="00C837C2" w:rsidRDefault="00C837C2" w:rsidP="00C837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37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Выпускники 11 классов, 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(ГВЭ): русский язык и математику.  </w:t>
      </w:r>
    </w:p>
    <w:p w14:paraId="3F16C934" w14:textId="77777777" w:rsidR="00C837C2" w:rsidRPr="00C837C2" w:rsidRDefault="00C837C2" w:rsidP="00C837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37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Лицам с ограниченными возможностями здоровья, а также детям-инвалидам и инвалидам для получения аттестата достаточно будет сдать по их выбору только ГВЭ или ЕГЭ по русскому языку. </w:t>
      </w:r>
    </w:p>
    <w:p w14:paraId="6831B737" w14:textId="77777777" w:rsidR="00C837C2" w:rsidRPr="00C837C2" w:rsidRDefault="00C837C2" w:rsidP="00C837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37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Государственная итоговая аттестация в 11 классах (ГИА-11) в форме ГВЭ по предметам по выбору в 2021 году проводиться не будет. </w:t>
      </w:r>
    </w:p>
    <w:p w14:paraId="564EA553" w14:textId="77777777" w:rsidR="00C837C2" w:rsidRPr="00C837C2" w:rsidRDefault="00C837C2" w:rsidP="00C837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37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Экзаменационная работа ГВЭ для выпускников, не планирующих поступать 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Экзаменационная работа ГВЭ по математике в 2021 году будет состоять из отдельных заданий по спецификации КИМ ЕГЭ 2021 года по математике базового уровня. </w:t>
      </w:r>
    </w:p>
    <w:p w14:paraId="22295405" w14:textId="77777777" w:rsidR="00C837C2" w:rsidRPr="00C837C2" w:rsidRDefault="00C837C2" w:rsidP="00C837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37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До 10 февраля 2021 года демонстрационные варианты ГВЭ для выпускников, не планирующих поступать в вузы в 2021 году, будут опубликованы на официальном сайте Федерального института педагогических измерений (ФИПИ). </w:t>
      </w:r>
    </w:p>
    <w:p w14:paraId="268908C1" w14:textId="77777777" w:rsidR="00C837C2" w:rsidRPr="00C837C2" w:rsidRDefault="00C837C2" w:rsidP="00C837C2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37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Экзамены по русскому языку и математике для категорий участников, которые традиционно имеют право сдавать ГИА-11 в форме ГВЭ,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 </w:t>
      </w:r>
    </w:p>
    <w:p w14:paraId="72218BC8" w14:textId="77777777" w:rsidR="00C837C2" w:rsidRPr="00C837C2" w:rsidRDefault="00C837C2" w:rsidP="00C837C2">
      <w:pPr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837C2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Основной срок проведения ГВЭ для выпускников 11 классов запланирован с 24 по 28 мая 2021 года. Также в расписании будет предусмотрен дополнительный сентябрьский период проведения ГВЭ 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 </w:t>
      </w:r>
    </w:p>
    <w:p w14:paraId="5554D7F5" w14:textId="77777777" w:rsidR="00C837C2" w:rsidRDefault="00C837C2" w:rsidP="00C837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92CAE" w14:textId="57A0BD1C" w:rsidR="00AD4206" w:rsidRDefault="00C837C2" w:rsidP="00C837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Опубликовано: 29 января 2021 г. / </w:t>
      </w:r>
      <w:proofErr w:type="spellStart"/>
      <w:r w:rsidRPr="00C83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Метки</w:t>
      </w:r>
      <w:hyperlink r:id="rId9" w:history="1">
        <w:r w:rsidRPr="00C837C2">
          <w:rPr>
            <w:rFonts w:ascii="Times New Roman" w:eastAsia="Times New Roman" w:hAnsi="Times New Roman" w:cs="Times New Roman"/>
            <w:color w:val="686868"/>
            <w:sz w:val="24"/>
            <w:szCs w:val="24"/>
            <w:u w:val="single"/>
            <w:lang w:eastAsia="ru-RU"/>
          </w:rPr>
          <w:t>ГВЭ</w:t>
        </w:r>
        <w:proofErr w:type="spellEnd"/>
      </w:hyperlink>
      <w:r w:rsidRPr="00C837C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history="1">
        <w:r w:rsidRPr="00C837C2">
          <w:rPr>
            <w:rFonts w:ascii="Times New Roman" w:eastAsia="Times New Roman" w:hAnsi="Times New Roman" w:cs="Times New Roman"/>
            <w:color w:val="686868"/>
            <w:sz w:val="24"/>
            <w:szCs w:val="24"/>
            <w:u w:val="single"/>
            <w:lang w:eastAsia="ru-RU"/>
          </w:rPr>
          <w:t>ГИА-11</w:t>
        </w:r>
      </w:hyperlink>
      <w:r w:rsidRPr="00C837C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Pr="00C837C2">
          <w:rPr>
            <w:rFonts w:ascii="Times New Roman" w:eastAsia="Times New Roman" w:hAnsi="Times New Roman" w:cs="Times New Roman"/>
            <w:color w:val="686868"/>
            <w:sz w:val="24"/>
            <w:szCs w:val="24"/>
            <w:u w:val="single"/>
            <w:lang w:eastAsia="ru-RU"/>
          </w:rPr>
          <w:t>ЕГЭ-2021</w:t>
        </w:r>
      </w:hyperlink>
      <w:r w:rsidRPr="00C837C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history="1">
        <w:r w:rsidRPr="00C837C2">
          <w:rPr>
            <w:rFonts w:ascii="Times New Roman" w:eastAsia="Times New Roman" w:hAnsi="Times New Roman" w:cs="Times New Roman"/>
            <w:color w:val="686868"/>
            <w:sz w:val="24"/>
            <w:szCs w:val="24"/>
            <w:u w:val="single"/>
            <w:lang w:eastAsia="ru-RU"/>
          </w:rPr>
          <w:t>РОСОБРНАДЗОР</w:t>
        </w:r>
      </w:hyperlink>
    </w:p>
    <w:p w14:paraId="6AEEE5AE" w14:textId="77777777" w:rsidR="00AC5EEE" w:rsidRPr="00AC5EEE" w:rsidRDefault="00AC5EEE" w:rsidP="00AC5E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C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Информацию можно посмотреть на сайте:</w:t>
      </w:r>
    </w:p>
    <w:p w14:paraId="71A16C42" w14:textId="77777777" w:rsidR="00AC5EEE" w:rsidRDefault="00F87C33" w:rsidP="00AC5EEE">
      <w:pPr>
        <w:spacing w:after="0" w:line="240" w:lineRule="auto"/>
        <w:outlineLvl w:val="1"/>
      </w:pPr>
      <w:hyperlink r:id="rId13" w:history="1">
        <w:r w:rsidR="00AC5EEE">
          <w:rPr>
            <w:rStyle w:val="a4"/>
          </w:rPr>
          <w:t xml:space="preserve">| ФЕДЕРАЛЬНАЯ СЛУЖБА ПО НАДЗОРУ В СФЕРЕ ОБРАЗОВАНИЯ И НАУКИ (obrnadzor.gov.ru </w:t>
        </w:r>
        <w:r w:rsidR="00AC5EEE" w:rsidRPr="00AC5EEE">
          <w:rPr>
            <w:rStyle w:val="a4"/>
          </w:rPr>
          <w:t>/</w:t>
        </w:r>
        <w:proofErr w:type="spellStart"/>
        <w:r w:rsidR="00AC5EEE" w:rsidRPr="00AC5EEE">
          <w:rPr>
            <w:rStyle w:val="a4"/>
          </w:rPr>
          <w:t>navigator-gia</w:t>
        </w:r>
        <w:proofErr w:type="spellEnd"/>
        <w:r w:rsidR="00AC5EEE">
          <w:rPr>
            <w:rStyle w:val="a4"/>
          </w:rPr>
          <w:t>)</w:t>
        </w:r>
      </w:hyperlink>
    </w:p>
    <w:p w14:paraId="2E8CCF06" w14:textId="77777777" w:rsidR="00AC5EEE" w:rsidRPr="00AC5EEE" w:rsidRDefault="00AC5EEE" w:rsidP="00AC5EEE">
      <w:pPr>
        <w:ind w:firstLine="708"/>
      </w:pPr>
    </w:p>
    <w:sectPr w:rsidR="00AC5EEE" w:rsidRPr="00AC5EEE" w:rsidSect="00351D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95"/>
    <w:rsid w:val="00351D41"/>
    <w:rsid w:val="00537095"/>
    <w:rsid w:val="00AC5EEE"/>
    <w:rsid w:val="00AD4206"/>
    <w:rsid w:val="00C837C2"/>
    <w:rsid w:val="00E3570A"/>
    <w:rsid w:val="00F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3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3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s-links">
    <w:name w:val="tags-links"/>
    <w:basedOn w:val="a0"/>
    <w:rsid w:val="00C837C2"/>
  </w:style>
  <w:style w:type="character" w:customStyle="1" w:styleId="screen-reader-text">
    <w:name w:val="screen-reader-text"/>
    <w:basedOn w:val="a0"/>
    <w:rsid w:val="00C837C2"/>
  </w:style>
  <w:style w:type="character" w:styleId="a4">
    <w:name w:val="Hyperlink"/>
    <w:basedOn w:val="a0"/>
    <w:uiPriority w:val="99"/>
    <w:semiHidden/>
    <w:unhideWhenUsed/>
    <w:rsid w:val="00C83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3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s-links">
    <w:name w:val="tags-links"/>
    <w:basedOn w:val="a0"/>
    <w:rsid w:val="00C837C2"/>
  </w:style>
  <w:style w:type="character" w:customStyle="1" w:styleId="screen-reader-text">
    <w:name w:val="screen-reader-text"/>
    <w:basedOn w:val="a0"/>
    <w:rsid w:val="00C837C2"/>
  </w:style>
  <w:style w:type="character" w:styleId="a4">
    <w:name w:val="Hyperlink"/>
    <w:basedOn w:val="a0"/>
    <w:uiPriority w:val="99"/>
    <w:semiHidden/>
    <w:unhideWhenUsed/>
    <w:rsid w:val="00C83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3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692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235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6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63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navigator-gia/materialy-dlya-uchitelej/" TargetMode="External"/><Relationship Id="rId13" Type="http://schemas.openxmlformats.org/officeDocument/2006/relationships/hyperlink" Target="http://obrnadzor.gov.ru/navigator-gia/materialy-dlya-uchitel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tag/rosobrnadzor/" TargetMode="External"/><Relationship Id="rId12" Type="http://schemas.openxmlformats.org/officeDocument/2006/relationships/hyperlink" Target="http://obrnadzor.gov.ru/tag/rosobrnadz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tag/oge-2021/" TargetMode="External"/><Relationship Id="rId11" Type="http://schemas.openxmlformats.org/officeDocument/2006/relationships/hyperlink" Target="http://obrnadzor.gov.ru/tag/ege-2021/" TargetMode="External"/><Relationship Id="rId5" Type="http://schemas.openxmlformats.org/officeDocument/2006/relationships/hyperlink" Target="http://obrnadzor.gov.ru/tag/gia-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brnadzor.gov.ru/tag/gia-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tag/gv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2021-01-29T08:29:00Z</cp:lastPrinted>
  <dcterms:created xsi:type="dcterms:W3CDTF">2021-01-29T09:57:00Z</dcterms:created>
  <dcterms:modified xsi:type="dcterms:W3CDTF">2021-01-29T09:57:00Z</dcterms:modified>
</cp:coreProperties>
</file>