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222346" w:rsidRPr="00D752E4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22346" w:rsidRPr="00D752E4" w:rsidRDefault="0022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752E4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222346" w:rsidRPr="00D752E4" w:rsidRDefault="0022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346" w:rsidRPr="00D752E4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22346" w:rsidRPr="00D752E4" w:rsidRDefault="0022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D752E4">
              <w:rPr>
                <w:rFonts w:ascii="Tahoma" w:hAnsi="Tahoma" w:cs="Tahoma"/>
                <w:sz w:val="48"/>
                <w:szCs w:val="48"/>
              </w:rPr>
              <w:t>Приказ Министерства образования и науки Калужской обл. от 04.10.2013 N 1606</w:t>
            </w:r>
            <w:r w:rsidRPr="00D752E4">
              <w:rPr>
                <w:rFonts w:ascii="Tahoma" w:hAnsi="Tahoma" w:cs="Tahoma"/>
                <w:sz w:val="48"/>
                <w:szCs w:val="48"/>
              </w:rPr>
              <w:br/>
              <w:t>"Об утверждении основных требований к одежде обучающихся по образовательным программам начального общего, основного общего и среднего общего образования в образовательных организациях Калужской области"</w:t>
            </w:r>
            <w:r w:rsidRPr="00D752E4">
              <w:rPr>
                <w:rFonts w:ascii="Tahoma" w:hAnsi="Tahoma" w:cs="Tahoma"/>
                <w:sz w:val="48"/>
                <w:szCs w:val="48"/>
              </w:rPr>
              <w:br/>
              <w:t>(Зарегистрировано в администрации Губернатора Калужской обл. 21.10.2013 N 4042)</w:t>
            </w:r>
          </w:p>
          <w:p w:rsidR="00222346" w:rsidRPr="00D752E4" w:rsidRDefault="0022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222346" w:rsidRPr="00D752E4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22346" w:rsidRPr="00D752E4" w:rsidRDefault="0022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752E4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D752E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D752E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D752E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D752E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D752E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D752E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D752E4">
              <w:rPr>
                <w:rFonts w:ascii="Tahoma" w:hAnsi="Tahoma" w:cs="Tahoma"/>
                <w:sz w:val="28"/>
                <w:szCs w:val="28"/>
              </w:rPr>
              <w:t>Дата сохранения: 05.12.2013</w:t>
            </w:r>
          </w:p>
          <w:p w:rsidR="00222346" w:rsidRPr="00D752E4" w:rsidRDefault="0022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22346" w:rsidRDefault="002223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222346" w:rsidRDefault="002223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222346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222346" w:rsidRDefault="00222346">
      <w:pPr>
        <w:pStyle w:val="ConsPlusNormal"/>
        <w:jc w:val="both"/>
        <w:outlineLvl w:val="0"/>
      </w:pPr>
    </w:p>
    <w:p w:rsidR="00222346" w:rsidRDefault="00222346">
      <w:pPr>
        <w:pStyle w:val="ConsPlusNormal"/>
        <w:outlineLvl w:val="0"/>
      </w:pPr>
      <w:bookmarkStart w:id="1" w:name="Par1"/>
      <w:bookmarkEnd w:id="1"/>
      <w:r>
        <w:t>Зарегистрировано в администрации Губернатора Калужской обл. 21 октября 2013 г. N 4042</w:t>
      </w:r>
    </w:p>
    <w:p w:rsidR="00222346" w:rsidRDefault="0022234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КАЛУЖСКАЯ ОБЛАСТЬ</w:t>
      </w: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</w:t>
      </w:r>
    </w:p>
    <w:p w:rsidR="00222346" w:rsidRDefault="00222346">
      <w:pPr>
        <w:pStyle w:val="ConsPlusNormal"/>
        <w:jc w:val="center"/>
        <w:rPr>
          <w:b/>
          <w:bCs/>
        </w:rPr>
      </w:pP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от 4 октября 2013 г. N 1606</w:t>
      </w:r>
    </w:p>
    <w:p w:rsidR="00222346" w:rsidRDefault="00222346">
      <w:pPr>
        <w:pStyle w:val="ConsPlusNormal"/>
        <w:jc w:val="center"/>
        <w:rPr>
          <w:b/>
          <w:bCs/>
        </w:rPr>
      </w:pP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ОСНОВНЫХ ТРЕБОВАНИЙ К ОДЕЖДЕ ОБУЧАЮЩИХСЯ</w:t>
      </w: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ПО ОБРАЗОВАТЕЛЬНЫМ ПРОГРАММАМ НАЧАЛЬНОГО ОБЩЕГО, ОСНОВНОГО</w:t>
      </w: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И СРЕДНЕГО ОБЩЕГО ОБРАЗОВАНИЯ В ОБРАЗОВАТЕЛЬНЫХ</w:t>
      </w: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 КАЛУЖСКОЙ ОБЛАСТИ</w:t>
      </w: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ind w:firstLine="540"/>
        <w:jc w:val="both"/>
      </w:pPr>
      <w:r>
        <w:t xml:space="preserve">В целях воспитания эстетического вкуса, устранения социальных, религиозных и других различий у обучающихся образовательных организаций Калужской области, для укрепления общего имиджа образовательной организации, формирования школьной идентичности, в соответствии с </w:t>
      </w:r>
      <w:hyperlink r:id="rId9" w:tooltip="Федеральный закон от 29.12.2012 N 273-ФЗ (ред. от 23.07.2013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пунктом 18 части 3 статьи 28</w:t>
        </w:r>
      </w:hyperlink>
      <w:r>
        <w:t xml:space="preserve"> Федерального закона "Об образовании в Российской Федерации" и </w:t>
      </w:r>
      <w:hyperlink r:id="rId10" w:tooltip="Закон Калужской области от 30.09.2013 N 479-ОЗ &quot;Об образовании в Калужской области&quot; (принят постановлением Законодательного Собрания Калужской области от 19.09.2013 N 895){КонсультантПлюс}" w:history="1">
        <w:r>
          <w:rPr>
            <w:color w:val="0000FF"/>
          </w:rPr>
          <w:t>пунктом 24 статьи 6</w:t>
        </w:r>
      </w:hyperlink>
      <w:r>
        <w:t xml:space="preserve"> Закона Калужской области от 30.09.2013 N 479-ОЗ "Об образовании в Калужской области" (постановление Законодательного Собрания Калужской области от 19.09.2013 N 895) и на основании </w:t>
      </w:r>
      <w:hyperlink r:id="rId11" w:tooltip="Постановление Губернатора Калужской области от 12.04.2004 N 271 (ред. от 17.10.2013) &quot;О министерстве образования и науки Калужской области&quot; (вместе с &quot;Положением о министерстве образования и науки Калужской области&quot;){КонсультантПлюс}" w:history="1">
        <w:r>
          <w:rPr>
            <w:color w:val="0000FF"/>
          </w:rPr>
          <w:t>Положения</w:t>
        </w:r>
      </w:hyperlink>
      <w:r>
        <w:t xml:space="preserve"> о министерстве образования и науки Калужской области</w:t>
      </w:r>
    </w:p>
    <w:p w:rsidR="00222346" w:rsidRDefault="00222346">
      <w:pPr>
        <w:pStyle w:val="ConsPlusNormal"/>
        <w:ind w:firstLine="540"/>
        <w:jc w:val="both"/>
      </w:pPr>
      <w:r>
        <w:t>ПРИКАЗЫВАЮ:</w:t>
      </w: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ind w:firstLine="540"/>
        <w:jc w:val="both"/>
      </w:pPr>
      <w:r>
        <w:t xml:space="preserve">1. Утвердить </w:t>
      </w:r>
      <w:hyperlink w:anchor="Par36" w:tooltip="Ссылка на текущий документ" w:history="1">
        <w:r>
          <w:rPr>
            <w:color w:val="0000FF"/>
          </w:rPr>
          <w:t>основные требования</w:t>
        </w:r>
      </w:hyperlink>
      <w:r>
        <w:t xml:space="preserve"> к одежде обучающихся по образовательным программам начального общего, основного общего и среднего общего образования в образовательных организациях Калужской области (далее - основные требования).</w:t>
      </w:r>
    </w:p>
    <w:p w:rsidR="00222346" w:rsidRDefault="00222346">
      <w:pPr>
        <w:pStyle w:val="ConsPlusNormal"/>
        <w:ind w:firstLine="540"/>
        <w:jc w:val="both"/>
      </w:pPr>
      <w:r>
        <w:t xml:space="preserve">2. Управлению общего образования в пределах своих полномочий давать разъяснения по вопросам, связанным с применением </w:t>
      </w:r>
      <w:hyperlink w:anchor="Par36" w:tooltip="Ссылка на текущий документ" w:history="1">
        <w:r>
          <w:rPr>
            <w:color w:val="0000FF"/>
          </w:rPr>
          <w:t>основных требований</w:t>
        </w:r>
      </w:hyperlink>
      <w:r>
        <w:t>.</w:t>
      </w:r>
    </w:p>
    <w:p w:rsidR="00222346" w:rsidRDefault="00222346">
      <w:pPr>
        <w:pStyle w:val="ConsPlusNormal"/>
        <w:ind w:firstLine="540"/>
        <w:jc w:val="both"/>
      </w:pPr>
      <w:r>
        <w:t xml:space="preserve">3. Рекомендовать органам местного самоуправления муниципальных образований Калужской области организовать работу по введению </w:t>
      </w:r>
      <w:hyperlink w:anchor="Par36" w:tooltip="Ссылка на текущий документ" w:history="1">
        <w:r>
          <w:rPr>
            <w:color w:val="0000FF"/>
          </w:rPr>
          <w:t>основных требований</w:t>
        </w:r>
      </w:hyperlink>
      <w:r>
        <w:t xml:space="preserve"> в муниципальных общеобразовательных организациях.</w:t>
      </w:r>
    </w:p>
    <w:p w:rsidR="00222346" w:rsidRDefault="00222346">
      <w:pPr>
        <w:pStyle w:val="ConsPlusNormal"/>
        <w:ind w:firstLine="540"/>
        <w:jc w:val="both"/>
      </w:pPr>
      <w:r>
        <w:t>4. Контроль за исполнением приказа оставляю за собой.</w:t>
      </w: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right"/>
      </w:pPr>
      <w:r>
        <w:t>Министр</w:t>
      </w:r>
    </w:p>
    <w:p w:rsidR="00222346" w:rsidRDefault="00222346">
      <w:pPr>
        <w:pStyle w:val="ConsPlusNormal"/>
        <w:jc w:val="right"/>
      </w:pPr>
      <w:r>
        <w:t>А.С.Аникеев</w:t>
      </w: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right"/>
        <w:outlineLvl w:val="0"/>
      </w:pPr>
      <w:bookmarkStart w:id="2" w:name="Par30"/>
      <w:bookmarkEnd w:id="2"/>
      <w:r>
        <w:t>Приложение</w:t>
      </w:r>
    </w:p>
    <w:p w:rsidR="00222346" w:rsidRDefault="00222346">
      <w:pPr>
        <w:pStyle w:val="ConsPlusNormal"/>
        <w:jc w:val="right"/>
      </w:pPr>
      <w:r>
        <w:t>к Приказу</w:t>
      </w:r>
    </w:p>
    <w:p w:rsidR="00222346" w:rsidRDefault="00222346">
      <w:pPr>
        <w:pStyle w:val="ConsPlusNormal"/>
        <w:jc w:val="right"/>
      </w:pPr>
      <w:r>
        <w:t>министерства образования и науки</w:t>
      </w:r>
    </w:p>
    <w:p w:rsidR="00222346" w:rsidRDefault="00222346">
      <w:pPr>
        <w:pStyle w:val="ConsPlusNormal"/>
        <w:jc w:val="right"/>
      </w:pPr>
      <w:r>
        <w:t>Калужской области</w:t>
      </w:r>
    </w:p>
    <w:p w:rsidR="00222346" w:rsidRDefault="00222346">
      <w:pPr>
        <w:pStyle w:val="ConsPlusNormal"/>
        <w:jc w:val="right"/>
      </w:pPr>
      <w:r>
        <w:t>от 4 октября 2013 г. N 1606</w:t>
      </w: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center"/>
        <w:rPr>
          <w:b/>
          <w:bCs/>
        </w:rPr>
      </w:pPr>
      <w:bookmarkStart w:id="3" w:name="Par36"/>
      <w:bookmarkEnd w:id="3"/>
      <w:r>
        <w:rPr>
          <w:b/>
          <w:bCs/>
        </w:rPr>
        <w:t>ОСНОВНЫЕ ТРЕБОВАНИЯ</w:t>
      </w: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К ОДЕЖДЕ ОБУЧАЮЩИХСЯ ПО ОБРАЗОВАТЕЛЬНЫМ ПРОГРАММАМ</w:t>
      </w: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НАЧАЛЬНОГО ОБЩЕГО, ОСНОВНОГО ОБЩЕГО И СРЕДНЕГО ОБЩЕГО</w:t>
      </w:r>
    </w:p>
    <w:p w:rsidR="00222346" w:rsidRDefault="00222346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 В ОБРАЗОВАТЕЛЬНЫХ ОРГАНИЗАЦИЯХ КАЛУЖСКОЙ ОБЛАСТИ</w:t>
      </w: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center"/>
        <w:outlineLvl w:val="1"/>
      </w:pPr>
      <w:bookmarkStart w:id="4" w:name="Par41"/>
      <w:bookmarkEnd w:id="4"/>
      <w:r>
        <w:t>I. Общие положения</w:t>
      </w: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ind w:firstLine="540"/>
        <w:jc w:val="both"/>
      </w:pPr>
      <w:r>
        <w:t xml:space="preserve">1. Настоящие Основные требования к одежде обучающихся по образовательным программам начального общего, основного общего и среднего общего образования в образовательных организациях </w:t>
      </w:r>
      <w:r>
        <w:lastRenderedPageBreak/>
        <w:t xml:space="preserve">Калужской области (далее - основные требования) принимаются в связи со вступлением в силу с 1 сентября 2013 г. Федерального </w:t>
      </w:r>
      <w:hyperlink r:id="rId12" w:tooltip="Федеральный закон от 29.12.2012 N 273-ФЗ (ред. от 23.07.2013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 и устанавливают единые требования к внешнему виду обучающихся в общеобразовательных организациях Калужской области (далее - обучающиеся).</w:t>
      </w:r>
    </w:p>
    <w:p w:rsidR="00222346" w:rsidRDefault="00222346">
      <w:pPr>
        <w:pStyle w:val="ConsPlusNormal"/>
        <w:ind w:firstLine="540"/>
        <w:jc w:val="both"/>
      </w:pPr>
      <w:r>
        <w:t>2. Основные требования вводятся с целью обеспечения обучающихся удобной и эстетичной одеждой в повседневной школьной жизни; укрепления общего имиджа общеобразовательной организации, формирования школьной идентичности.</w:t>
      </w:r>
    </w:p>
    <w:p w:rsidR="00222346" w:rsidRDefault="00222346">
      <w:pPr>
        <w:pStyle w:val="ConsPlusNormal"/>
        <w:ind w:firstLine="540"/>
        <w:jc w:val="both"/>
      </w:pPr>
      <w:r>
        <w:t>3. Введение основных требований направлено на устранение признаков социального и религиозного различия между обучающимися, предупреждение возникновения у обучающихся психологического дискомфорта перед сверстниками, эффективную организацию образовательных отношений, создание деловой атмосферы, необходимой на учебных занятиях в общеобразовательных организациях.</w:t>
      </w:r>
    </w:p>
    <w:p w:rsidR="00222346" w:rsidRDefault="00222346">
      <w:pPr>
        <w:pStyle w:val="ConsPlusNormal"/>
        <w:ind w:firstLine="540"/>
        <w:jc w:val="both"/>
      </w:pPr>
      <w:r>
        <w:t>4. Настоящие основные требования являются обязательными для исполнения обучающимися 1-11 классов.</w:t>
      </w: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center"/>
        <w:outlineLvl w:val="1"/>
      </w:pPr>
      <w:bookmarkStart w:id="5" w:name="Par48"/>
      <w:bookmarkEnd w:id="5"/>
      <w:r>
        <w:t>II. Основные требования к одежде обучающихся</w:t>
      </w: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ind w:firstLine="540"/>
        <w:jc w:val="both"/>
      </w:pPr>
      <w:r>
        <w:t>1. Общий вид одежды обучающихся, ее цвет, фасон определяются коллегиальным органом управления образовательной организацией (советом школы, родительским комитетом, классным, общешкольным родительским собранием, попечительским советом и иными коллегиальными органами управления, предусмотренными уставом образовательной организации) и закрепляются локальным нормативным актом образовательной организации.</w:t>
      </w:r>
    </w:p>
    <w:p w:rsidR="00222346" w:rsidRDefault="00222346">
      <w:pPr>
        <w:pStyle w:val="ConsPlusNormal"/>
        <w:ind w:firstLine="540"/>
        <w:jc w:val="both"/>
      </w:pPr>
      <w:r>
        <w:t>2. В общеобразовательных организациях устанавливаются следующие виды одежды обучающихся:</w:t>
      </w:r>
    </w:p>
    <w:p w:rsidR="00222346" w:rsidRDefault="00222346">
      <w:pPr>
        <w:pStyle w:val="ConsPlusNormal"/>
        <w:ind w:firstLine="540"/>
        <w:jc w:val="both"/>
      </w:pPr>
      <w:r>
        <w:t>1) повседневная одежда;</w:t>
      </w:r>
    </w:p>
    <w:p w:rsidR="00222346" w:rsidRDefault="00222346">
      <w:pPr>
        <w:pStyle w:val="ConsPlusNormal"/>
        <w:ind w:firstLine="540"/>
        <w:jc w:val="both"/>
      </w:pPr>
      <w:r>
        <w:t>2) парадная одежда;</w:t>
      </w:r>
    </w:p>
    <w:p w:rsidR="00222346" w:rsidRDefault="00222346">
      <w:pPr>
        <w:pStyle w:val="ConsPlusNormal"/>
        <w:ind w:firstLine="540"/>
        <w:jc w:val="both"/>
      </w:pPr>
      <w:r>
        <w:t>3) спортивная одежда.</w:t>
      </w:r>
    </w:p>
    <w:p w:rsidR="00222346" w:rsidRDefault="00222346">
      <w:pPr>
        <w:pStyle w:val="ConsPlusNormal"/>
        <w:ind w:firstLine="540"/>
        <w:jc w:val="both"/>
      </w:pPr>
      <w:r>
        <w:t>3. Повседневная одежда обучающихся может включать:</w:t>
      </w:r>
    </w:p>
    <w:p w:rsidR="00222346" w:rsidRDefault="00222346">
      <w:pPr>
        <w:pStyle w:val="ConsPlusNormal"/>
        <w:ind w:firstLine="540"/>
        <w:jc w:val="both"/>
      </w:pPr>
      <w:r>
        <w:t>1) для мальчиков и юношей - брюки классического покроя, пиджак (жакет) или жилет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ремень);</w:t>
      </w:r>
    </w:p>
    <w:p w:rsidR="00222346" w:rsidRDefault="00222346">
      <w:pPr>
        <w:pStyle w:val="ConsPlusNormal"/>
        <w:ind w:firstLine="540"/>
        <w:jc w:val="both"/>
      </w:pPr>
      <w:r>
        <w:t>2) для девочек и девушек - пиджак (жакет), жилет, юбка, брюки классического покроя, сарафан или платье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 платье в различных цветовых решениях.</w:t>
      </w:r>
    </w:p>
    <w:p w:rsidR="00222346" w:rsidRDefault="00222346">
      <w:pPr>
        <w:pStyle w:val="ConsPlusNormal"/>
        <w:ind w:firstLine="540"/>
        <w:jc w:val="both"/>
      </w:pPr>
      <w:r>
        <w:t>4. Парадная одежда используется обучающимися в дни проведения праздников и торжественных линеек.</w:t>
      </w:r>
    </w:p>
    <w:p w:rsidR="00222346" w:rsidRDefault="00222346">
      <w:pPr>
        <w:pStyle w:val="ConsPlusNormal"/>
        <w:ind w:firstLine="540"/>
        <w:jc w:val="both"/>
      </w:pPr>
      <w:r>
        <w:t>Для мальчиков и юношей парадная одежда состоит из повседневной школьной одежды, дополненной светлой сорочкой.</w:t>
      </w:r>
    </w:p>
    <w:p w:rsidR="00222346" w:rsidRDefault="00222346">
      <w:pPr>
        <w:pStyle w:val="ConsPlusNormal"/>
        <w:ind w:firstLine="540"/>
        <w:jc w:val="both"/>
      </w:pPr>
      <w:r>
        <w:t>Для девочек и девушек - из повседневной одежды, дополненной белой непрозрачной блузкой (длиной ниже талии).</w:t>
      </w:r>
    </w:p>
    <w:p w:rsidR="00222346" w:rsidRDefault="00222346">
      <w:pPr>
        <w:pStyle w:val="ConsPlusNormal"/>
        <w:ind w:firstLine="540"/>
        <w:jc w:val="both"/>
      </w:pPr>
      <w:r>
        <w:t>5. Спортивная одежда используется обучающимися на занятиях физической культурой и спортом.</w:t>
      </w:r>
    </w:p>
    <w:p w:rsidR="00222346" w:rsidRDefault="00222346">
      <w:pPr>
        <w:pStyle w:val="ConsPlusNormal"/>
        <w:ind w:firstLine="540"/>
        <w:jc w:val="both"/>
      </w:pPr>
      <w:r>
        <w:t>Спортивная одежда включает: футболку, спортивные трусы (шорты) или спортивные брюки, спортивный костюм, кеды или кроссовки, должна соответствовать погоде и месту проведения физкультурных занятий.</w:t>
      </w:r>
    </w:p>
    <w:p w:rsidR="00222346" w:rsidRDefault="00222346">
      <w:pPr>
        <w:pStyle w:val="ConsPlusNormal"/>
        <w:ind w:firstLine="540"/>
        <w:jc w:val="both"/>
      </w:pPr>
      <w:r>
        <w:t>6. Одежда обучающихся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:rsidR="00222346" w:rsidRDefault="00222346">
      <w:pPr>
        <w:pStyle w:val="ConsPlusNormal"/>
        <w:ind w:firstLine="540"/>
        <w:jc w:val="both"/>
      </w:pPr>
      <w:r>
        <w:t xml:space="preserve">7. Одежда обучающихся должна соответствовать </w:t>
      </w:r>
      <w:hyperlink r:id="rId13" w:tooltip="Постановление Главного государственного санитарного врача РФ от 17.04.2003 N 51 (ред. от 28.06.2010) &quot;О введении в действие санитарно-эпидемиологических правил и нормативов СанПиН 2.4.7/1.1.1286-03&quot; (вместе с &quot;СанПиН 2.4.7/1.1.1286-03. 2.4.7. Гигиена детей и подростков. 1.1. Гигиена. Токсикология. Санитария. 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итарно-эпидемиологические прави{КонсультантПлюс}" w:history="1">
        <w:r>
          <w:rPr>
            <w:color w:val="0000FF"/>
          </w:rPr>
          <w:t>санитарно-эпидемиологическим правилам и нормативам</w:t>
        </w:r>
      </w:hyperlink>
      <w:r>
        <w:t xml:space="preserve">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4499).</w:t>
      </w:r>
    </w:p>
    <w:p w:rsidR="00222346" w:rsidRDefault="00222346">
      <w:pPr>
        <w:pStyle w:val="ConsPlusNormal"/>
        <w:ind w:firstLine="540"/>
        <w:jc w:val="both"/>
      </w:pPr>
      <w:r>
        <w:t>8. Одежда обучающихся должна соответствовать погоде и месту проведения учебных занятий, температурному режиму в помещении.</w:t>
      </w:r>
    </w:p>
    <w:p w:rsidR="00222346" w:rsidRDefault="00222346">
      <w:pPr>
        <w:pStyle w:val="ConsPlusNormal"/>
        <w:ind w:firstLine="540"/>
        <w:jc w:val="both"/>
      </w:pPr>
      <w:r>
        <w:lastRenderedPageBreak/>
        <w:t>9. Внешний вид и одежда обучающихся должны соответствовать общепринятым в обществе нормам делового стиля и носить светский характер.</w:t>
      </w:r>
    </w:p>
    <w:p w:rsidR="00222346" w:rsidRDefault="00222346">
      <w:pPr>
        <w:pStyle w:val="ConsPlusNormal"/>
        <w:ind w:firstLine="540"/>
        <w:jc w:val="both"/>
      </w:pPr>
      <w:r>
        <w:t>10. Обучающимся не рекомендуется ношение в образовательных организациях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222346" w:rsidRDefault="00222346">
      <w:pPr>
        <w:pStyle w:val="ConsPlusNormal"/>
        <w:ind w:firstLine="540"/>
        <w:jc w:val="both"/>
      </w:pPr>
      <w:r>
        <w:t>11. Решение о введении требований к одежде для обучающихся общеобразовательных организаций должно приниматься всеми участниками образовательных отношений, учитывать материальные затраты малообеспеченных и многодетных семей.</w:t>
      </w: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jc w:val="both"/>
      </w:pPr>
    </w:p>
    <w:p w:rsidR="00222346" w:rsidRDefault="0022234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222346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E4" w:rsidRDefault="00D752E4">
      <w:pPr>
        <w:spacing w:after="0" w:line="240" w:lineRule="auto"/>
      </w:pPr>
      <w:r>
        <w:separator/>
      </w:r>
    </w:p>
  </w:endnote>
  <w:endnote w:type="continuationSeparator" w:id="0">
    <w:p w:rsidR="00D752E4" w:rsidRDefault="00D7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46" w:rsidRDefault="0022234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22346" w:rsidRPr="00D752E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2346" w:rsidRPr="00D752E4" w:rsidRDefault="0022234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D752E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D752E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2346" w:rsidRPr="00D752E4" w:rsidRDefault="0022234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752E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2346" w:rsidRPr="00D752E4" w:rsidRDefault="0022234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D752E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752E4">
            <w:rPr>
              <w:rFonts w:ascii="Tahoma" w:hAnsi="Tahoma" w:cs="Tahoma"/>
              <w:sz w:val="20"/>
              <w:szCs w:val="20"/>
            </w:rPr>
            <w:fldChar w:fldCharType="begin"/>
          </w:r>
          <w:r w:rsidRPr="00D752E4">
            <w:rPr>
              <w:rFonts w:ascii="Tahoma" w:hAnsi="Tahoma" w:cs="Tahoma"/>
              <w:sz w:val="20"/>
              <w:szCs w:val="20"/>
            </w:rPr>
            <w:instrText>\PAGE</w:instrText>
          </w:r>
          <w:r w:rsidRPr="00D752E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F5E55" w:rsidRPr="00D752E4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D752E4">
            <w:rPr>
              <w:rFonts w:ascii="Tahoma" w:hAnsi="Tahoma" w:cs="Tahoma"/>
              <w:sz w:val="20"/>
              <w:szCs w:val="20"/>
            </w:rPr>
            <w:fldChar w:fldCharType="end"/>
          </w:r>
          <w:r w:rsidRPr="00D752E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752E4">
            <w:rPr>
              <w:rFonts w:ascii="Tahoma" w:hAnsi="Tahoma" w:cs="Tahoma"/>
              <w:sz w:val="20"/>
              <w:szCs w:val="20"/>
            </w:rPr>
            <w:fldChar w:fldCharType="begin"/>
          </w:r>
          <w:r w:rsidRPr="00D752E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D752E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F5E55" w:rsidRPr="00D752E4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D752E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E4" w:rsidRDefault="00D752E4">
      <w:pPr>
        <w:spacing w:after="0" w:line="240" w:lineRule="auto"/>
      </w:pPr>
      <w:r>
        <w:separator/>
      </w:r>
    </w:p>
  </w:footnote>
  <w:footnote w:type="continuationSeparator" w:id="0">
    <w:p w:rsidR="00D752E4" w:rsidRDefault="00D7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22346" w:rsidRPr="00D752E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2346" w:rsidRPr="00D752E4" w:rsidRDefault="0022234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D752E4">
            <w:rPr>
              <w:rFonts w:ascii="Tahoma" w:hAnsi="Tahoma" w:cs="Tahoma"/>
              <w:sz w:val="16"/>
              <w:szCs w:val="16"/>
            </w:rPr>
            <w:t>Приказ Министерства образования и науки Калужской обл. от 04.10.2013 N 1606</w:t>
          </w:r>
          <w:r w:rsidRPr="00D752E4">
            <w:rPr>
              <w:rFonts w:ascii="Tahoma" w:hAnsi="Tahoma" w:cs="Tahoma"/>
              <w:sz w:val="16"/>
              <w:szCs w:val="16"/>
            </w:rPr>
            <w:br/>
            <w:t>"Об утверждении основных требований к одежде обучающихся по образовательным программам начального общего, основного общего и среднего общего образования в образовательных организациях Калужской области"</w:t>
          </w:r>
          <w:r w:rsidRPr="00D752E4">
            <w:rPr>
              <w:rFonts w:ascii="Tahoma" w:hAnsi="Tahoma" w:cs="Tahoma"/>
              <w:sz w:val="16"/>
              <w:szCs w:val="16"/>
            </w:rPr>
            <w:br/>
            <w:t>(Зарегистрировано в администрации Губернатора Калужской обл. 21.10.2013 N 4042)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2346" w:rsidRPr="00D752E4" w:rsidRDefault="0022234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22346" w:rsidRPr="00D752E4" w:rsidRDefault="0022234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2346" w:rsidRPr="00D752E4" w:rsidRDefault="0022234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D752E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752E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752E4">
            <w:rPr>
              <w:rFonts w:ascii="Tahoma" w:hAnsi="Tahoma" w:cs="Tahoma"/>
              <w:sz w:val="18"/>
              <w:szCs w:val="18"/>
            </w:rPr>
            <w:br/>
          </w:r>
          <w:r w:rsidRPr="00D752E4">
            <w:rPr>
              <w:rFonts w:ascii="Tahoma" w:hAnsi="Tahoma" w:cs="Tahoma"/>
              <w:sz w:val="16"/>
              <w:szCs w:val="16"/>
            </w:rPr>
            <w:t>Дата сохранения: 05.12.2013</w:t>
          </w:r>
        </w:p>
      </w:tc>
    </w:tr>
  </w:tbl>
  <w:p w:rsidR="00222346" w:rsidRDefault="0022234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22346" w:rsidRDefault="00222346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4E5"/>
    <w:rsid w:val="00222346"/>
    <w:rsid w:val="00BA44E5"/>
    <w:rsid w:val="00D752E4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212E8E2AAA6EB0985A63F3D7E78CC093BEADC3C4363CF51D69DA667D36DAA9186C6874B3FB5AA3F3zEq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12E8E2AAA6EB0985A63F3D7E78CC093BEA9C9C63638F51D69DA667D36DAA9186C6874B3FB5BA6FBzEqD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12E8E2AAA6EB0985A63EDDAF1E09E9DB8A69ECC3533F94236853D2061D3A34F2B272DF1BF57A2F2EDCA6DzDq4I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12E8E2AAA6EB0985A63EDDAF1E09E9DB8A69ECC353CF74E30853D2061D3A34F2B272DF1BF57A2F2EDCE6EzDqC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2E8E2AAA6EB0985A63F3D7E78CC093BEA9C9C63638F51D69DA667D36DAA9186C6874B3FB5AA0FBzEq4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7845</Characters>
  <Application>Microsoft Office Word</Application>
  <DocSecurity>2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Калужской обл. от 04.10.2013 N 1606"Об утверждении основных требований к одежде обучающихся по образовательным программам начального общего, основного общего и среднего общего образования в образовательных организац</vt:lpstr>
    </vt:vector>
  </TitlesOfParts>
  <Company>SPecialiST RePack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Калужской обл. от 04.10.2013 N 1606"Об утверждении основных требований к одежде обучающихся по образовательным программам начального общего, основного общего и среднего общего образования в образовательных организац</dc:title>
  <dc:creator>ConsultantPlus</dc:creator>
  <cp:lastModifiedBy>User</cp:lastModifiedBy>
  <cp:revision>2</cp:revision>
  <dcterms:created xsi:type="dcterms:W3CDTF">2021-08-27T13:01:00Z</dcterms:created>
  <dcterms:modified xsi:type="dcterms:W3CDTF">2021-08-27T13:01:00Z</dcterms:modified>
</cp:coreProperties>
</file>